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203D2" w14:textId="7E0B97D5" w:rsidR="00C416A1" w:rsidRDefault="00775E0C" w:rsidP="00F331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E0C"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учебной дисциплины ОДБ 0</w:t>
      </w:r>
      <w:r w:rsidR="0063105E">
        <w:rPr>
          <w:rFonts w:ascii="Times New Roman" w:hAnsi="Times New Roman" w:cs="Times New Roman"/>
          <w:b/>
          <w:sz w:val="24"/>
          <w:szCs w:val="24"/>
        </w:rPr>
        <w:t>2</w:t>
      </w:r>
      <w:r w:rsidRPr="00775E0C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375B0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775E0C">
        <w:rPr>
          <w:rFonts w:ascii="Times New Roman" w:hAnsi="Times New Roman" w:cs="Times New Roman"/>
          <w:b/>
          <w:sz w:val="24"/>
          <w:szCs w:val="24"/>
        </w:rPr>
        <w:t>»</w:t>
      </w:r>
    </w:p>
    <w:p w14:paraId="02C69228" w14:textId="259117A5" w:rsidR="004C36E9" w:rsidRDefault="004C36E9" w:rsidP="004C36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36E9">
        <w:rPr>
          <w:rFonts w:ascii="Times New Roman" w:hAnsi="Times New Roman" w:cs="Times New Roman"/>
          <w:sz w:val="24"/>
          <w:szCs w:val="24"/>
        </w:rPr>
        <w:t xml:space="preserve">Рабочая программа ОДБ 02 «Литература» разработана на основе требований Федерального государственного образовательного стандарта среднего общего образования  с образования (Приказ </w:t>
      </w:r>
      <w:proofErr w:type="spellStart"/>
      <w:r w:rsidRPr="004C36E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C36E9">
        <w:rPr>
          <w:rFonts w:ascii="Times New Roman" w:hAnsi="Times New Roman" w:cs="Times New Roman"/>
          <w:sz w:val="24"/>
          <w:szCs w:val="24"/>
        </w:rPr>
        <w:t xml:space="preserve"> России от 02.08.2013 N 853(ред. от 13.07.2021) с учетом ФГОС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4C36E9">
        <w:rPr>
          <w:rFonts w:ascii="Times New Roman" w:hAnsi="Times New Roman" w:cs="Times New Roman"/>
          <w:sz w:val="24"/>
          <w:szCs w:val="24"/>
        </w:rPr>
        <w:t>по профессии 23.01.17 Мастер по ремонту и обслуживанию автомобилей"   и на основе примерной программы размещенной в Реестре ПООП СПО,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ГБПОУ «КБАДК».</w:t>
      </w:r>
    </w:p>
    <w:p w14:paraId="464FEF8F" w14:textId="77777777" w:rsidR="00F33154" w:rsidRPr="00F33154" w:rsidRDefault="00775E0C" w:rsidP="00F3315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Особое значение учебная дисциплина имеет при формировании и развитии </w:t>
      </w:r>
      <w:r w:rsidR="00F33154" w:rsidRPr="00F33154">
        <w:rPr>
          <w:rFonts w:ascii="Times New Roman" w:hAnsi="Times New Roman" w:cs="Times New Roman"/>
          <w:sz w:val="24"/>
          <w:szCs w:val="24"/>
        </w:rPr>
        <w:t>общих и профессиональных компетенций:</w:t>
      </w:r>
    </w:p>
    <w:p w14:paraId="5CEE5255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01. Выбирать способы решения задач профессиональной деятельности, применительно к</w:t>
      </w:r>
    </w:p>
    <w:p w14:paraId="3DD97360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различным контекстам.</w:t>
      </w:r>
    </w:p>
    <w:p w14:paraId="5A2C0450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02. Осуществлять поиск, анализ и интерпретацию информации, необходимой для выполнения</w:t>
      </w:r>
    </w:p>
    <w:p w14:paraId="65AE541E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задач профессиональной деятельности.</w:t>
      </w:r>
    </w:p>
    <w:p w14:paraId="6BDDE1AE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развитие.</w:t>
      </w:r>
    </w:p>
    <w:p w14:paraId="3A27C7CC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04. Работать в коллективе и команде, эффективно взаимодействовать с коллегами,</w:t>
      </w:r>
    </w:p>
    <w:p w14:paraId="2328B30E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руководством, клиентами.</w:t>
      </w:r>
    </w:p>
    <w:p w14:paraId="6B69E0AC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05. Осуществлять устную и письменную коммуникацию на государственном языке с учетом</w:t>
      </w:r>
    </w:p>
    <w:p w14:paraId="57DD165A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особенностей социального и культурного контекста.</w:t>
      </w:r>
    </w:p>
    <w:p w14:paraId="57AF5BE0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</w:t>
      </w:r>
    </w:p>
    <w:p w14:paraId="7D6490C4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 основе традиционных общечеловеческих ценностей, применять стандарты антикоррупционного</w:t>
      </w:r>
    </w:p>
    <w:p w14:paraId="16129ABA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поведения.</w:t>
      </w:r>
    </w:p>
    <w:p w14:paraId="62C69E38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(в ред. Приказа </w:t>
      </w:r>
      <w:proofErr w:type="spellStart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Минпросвещения</w:t>
      </w:r>
      <w:proofErr w:type="spellEnd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России от 17.12.2020 N 747)</w:t>
      </w:r>
    </w:p>
    <w:p w14:paraId="78B0C393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07. Содействовать сохранению окружающей среды, ресурсосбережению, эффективно</w:t>
      </w:r>
    </w:p>
    <w:p w14:paraId="304BDA8F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действовать в чрезвычайных ситуациях.</w:t>
      </w:r>
    </w:p>
    <w:p w14:paraId="690C7909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</w:t>
      </w:r>
    </w:p>
    <w:p w14:paraId="1E8C4D5A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процессе профессиональной деятельности и поддержания необходимого уровня физической</w:t>
      </w:r>
    </w:p>
    <w:p w14:paraId="07802B93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подготовленности.</w:t>
      </w:r>
    </w:p>
    <w:p w14:paraId="5B144A84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09. Использовать информационные технологии в профессиональной деятельности.</w:t>
      </w:r>
    </w:p>
    <w:p w14:paraId="347B98EC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10. Пользоваться профессиональной документацией на государственном и иностранном</w:t>
      </w:r>
    </w:p>
    <w:p w14:paraId="04A66FF4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языках.</w:t>
      </w:r>
    </w:p>
    <w:p w14:paraId="00218B6F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(в ред. Приказа </w:t>
      </w:r>
      <w:proofErr w:type="spellStart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Минпросвещения</w:t>
      </w:r>
      <w:proofErr w:type="spellEnd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России от 17.12.2020 N 747)</w:t>
      </w:r>
    </w:p>
    <w:p w14:paraId="21EEBFBF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 11. Использовать знания по финансовой грамотности, планировать предпринимательскую</w:t>
      </w:r>
    </w:p>
    <w:p w14:paraId="5F3ED27C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деятельность в профессиональной сфере.</w:t>
      </w:r>
    </w:p>
    <w:p w14:paraId="081DCDF2" w14:textId="1EFA74A0" w:rsid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(в ред. Приказа </w:t>
      </w:r>
      <w:proofErr w:type="spellStart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Минпросвещения</w:t>
      </w:r>
      <w:proofErr w:type="spellEnd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России от 17.12.2020 N 747)</w:t>
      </w:r>
    </w:p>
    <w:p w14:paraId="2B5AE087" w14:textId="77777777" w:rsidR="00F33154" w:rsidRPr="00F33154" w:rsidRDefault="00F33154" w:rsidP="00F3315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F33154">
        <w:rPr>
          <w:rFonts w:ascii="Times New Roman" w:eastAsia="Times New Roman" w:hAnsi="Times New Roman" w:cs="Times New Roman"/>
          <w:sz w:val="24"/>
          <w:szCs w:val="28"/>
          <w:lang w:eastAsia="ru-RU"/>
        </w:rPr>
        <w:t>ПК 1.1</w:t>
      </w:r>
      <w:r w:rsidRPr="00F33154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Определять техническое состояние автомобильных двигателей.</w:t>
      </w:r>
    </w:p>
    <w:p w14:paraId="5864751B" w14:textId="20ED7363" w:rsidR="00F33154" w:rsidRPr="00F33154" w:rsidRDefault="00F33154" w:rsidP="00F3315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33154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ПК 2.4</w:t>
      </w:r>
      <w:r w:rsidRPr="00F33154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Осуществлять ТО ходовой части и механизмов управления автомобилей.</w:t>
      </w:r>
    </w:p>
    <w:p w14:paraId="0958F246" w14:textId="34531A3B" w:rsidR="00F33154" w:rsidRPr="00775E0C" w:rsidRDefault="00F33154" w:rsidP="00F3315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A7269CB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518962" w14:textId="0620ACC5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</w:t>
      </w:r>
      <w:r w:rsidR="001375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</w:t>
      </w:r>
      <w:r w:rsidR="00F33154" w:rsidRPr="00F3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315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</w:t>
      </w:r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метапредметные и предметные результаты в соответствии с требованиями ФГОС среднего общего образования: </w:t>
      </w:r>
      <w:r w:rsidR="0045183D">
        <w:rPr>
          <w:rFonts w:ascii="Times New Roman" w:eastAsia="Times New Roman" w:hAnsi="Times New Roman" w:cs="Times New Roman"/>
          <w:sz w:val="24"/>
          <w:szCs w:val="24"/>
          <w:lang w:eastAsia="ru-RU"/>
        </w:rPr>
        <w:t>(ПК) профессиональные компетенции,</w:t>
      </w:r>
      <w:r w:rsidR="0045183D"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(ЛР), метапредметные (МР), предметные для базового уровня изучения (</w:t>
      </w:r>
      <w:proofErr w:type="spellStart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5D103929" w14:textId="77777777" w:rsidR="00775E0C" w:rsidRPr="00775E0C" w:rsidRDefault="00775E0C" w:rsidP="00775E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775E0C" w:rsidRPr="00775E0C" w14:paraId="6E64E328" w14:textId="77777777" w:rsidTr="005542BA">
        <w:trPr>
          <w:trHeight w:val="649"/>
        </w:trPr>
        <w:tc>
          <w:tcPr>
            <w:tcW w:w="1540" w:type="dxa"/>
            <w:hideMark/>
          </w:tcPr>
          <w:p w14:paraId="526DBB73" w14:textId="77777777" w:rsidR="00775E0C" w:rsidRPr="00775E0C" w:rsidRDefault="00775E0C" w:rsidP="00775E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14:paraId="56BD17A6" w14:textId="77777777" w:rsidR="00775E0C" w:rsidRPr="00775E0C" w:rsidRDefault="00775E0C" w:rsidP="00775E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14:paraId="2F411239" w14:textId="77777777" w:rsidR="00775E0C" w:rsidRPr="00775E0C" w:rsidRDefault="00775E0C" w:rsidP="00775E0C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5183D" w:rsidRPr="00775E0C" w14:paraId="109D6542" w14:textId="77777777" w:rsidTr="005542BA">
        <w:trPr>
          <w:trHeight w:val="212"/>
        </w:trPr>
        <w:tc>
          <w:tcPr>
            <w:tcW w:w="1540" w:type="dxa"/>
          </w:tcPr>
          <w:p w14:paraId="2F6B5631" w14:textId="77777777" w:rsidR="0045183D" w:rsidRPr="00775E0C" w:rsidRDefault="0045183D" w:rsidP="004518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</w:tcPr>
          <w:p w14:paraId="43D65591" w14:textId="77777777" w:rsidR="0045183D" w:rsidRPr="00775E0C" w:rsidRDefault="0045183D" w:rsidP="00451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45183D" w:rsidRPr="00775E0C" w14:paraId="6D2BAB2D" w14:textId="77777777" w:rsidTr="005542BA">
        <w:trPr>
          <w:trHeight w:val="212"/>
        </w:trPr>
        <w:tc>
          <w:tcPr>
            <w:tcW w:w="1540" w:type="dxa"/>
          </w:tcPr>
          <w:p w14:paraId="014256B1" w14:textId="77777777" w:rsidR="0045183D" w:rsidRPr="00775E0C" w:rsidRDefault="0045183D" w:rsidP="004518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</w:tcPr>
          <w:p w14:paraId="6904833D" w14:textId="77777777" w:rsidR="0045183D" w:rsidRPr="00775E0C" w:rsidRDefault="0045183D" w:rsidP="00451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5183D" w:rsidRPr="00775E0C" w14:paraId="0BC409C4" w14:textId="77777777" w:rsidTr="005542BA">
        <w:trPr>
          <w:trHeight w:val="212"/>
        </w:trPr>
        <w:tc>
          <w:tcPr>
            <w:tcW w:w="1540" w:type="dxa"/>
          </w:tcPr>
          <w:p w14:paraId="3F52D7DB" w14:textId="77777777" w:rsidR="0045183D" w:rsidRPr="00775E0C" w:rsidRDefault="0045183D" w:rsidP="004518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</w:tcPr>
          <w:p w14:paraId="682FC5CC" w14:textId="77777777" w:rsidR="0045183D" w:rsidRPr="00775E0C" w:rsidRDefault="0045183D" w:rsidP="004518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45183D" w:rsidRPr="00775E0C" w14:paraId="42E19705" w14:textId="77777777" w:rsidTr="005542BA">
        <w:trPr>
          <w:trHeight w:val="212"/>
        </w:trPr>
        <w:tc>
          <w:tcPr>
            <w:tcW w:w="1540" w:type="dxa"/>
          </w:tcPr>
          <w:p w14:paraId="7AB751D5" w14:textId="77777777" w:rsidR="0045183D" w:rsidRPr="00775E0C" w:rsidRDefault="0045183D" w:rsidP="004518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</w:tcPr>
          <w:p w14:paraId="65CB49F8" w14:textId="77777777" w:rsidR="0045183D" w:rsidRPr="00775E0C" w:rsidRDefault="0045183D" w:rsidP="00451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5183D" w:rsidRPr="00775E0C" w14:paraId="54978663" w14:textId="77777777" w:rsidTr="005542BA">
        <w:trPr>
          <w:trHeight w:val="212"/>
        </w:trPr>
        <w:tc>
          <w:tcPr>
            <w:tcW w:w="1540" w:type="dxa"/>
          </w:tcPr>
          <w:p w14:paraId="636B722E" w14:textId="77777777" w:rsidR="0045183D" w:rsidRPr="00775E0C" w:rsidRDefault="0045183D" w:rsidP="0045183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</w:tcPr>
          <w:p w14:paraId="2C0846F9" w14:textId="77777777" w:rsidR="0045183D" w:rsidRPr="00775E0C" w:rsidRDefault="0045183D" w:rsidP="00451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</w:t>
            </w: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br/>
              <w:t>образованию как условию успешной профессиональной и общественной</w:t>
            </w: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br/>
              <w:t>деятельности</w:t>
            </w:r>
          </w:p>
        </w:tc>
      </w:tr>
      <w:tr w:rsidR="0045183D" w:rsidRPr="00775E0C" w14:paraId="6E83B49F" w14:textId="77777777" w:rsidTr="005542BA">
        <w:trPr>
          <w:trHeight w:val="212"/>
        </w:trPr>
        <w:tc>
          <w:tcPr>
            <w:tcW w:w="1540" w:type="dxa"/>
          </w:tcPr>
          <w:p w14:paraId="540B6C30" w14:textId="77777777" w:rsidR="0045183D" w:rsidRPr="00775E0C" w:rsidRDefault="0045183D" w:rsidP="0045183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</w:tcPr>
          <w:p w14:paraId="554260AD" w14:textId="77777777" w:rsidR="0045183D" w:rsidRPr="00775E0C" w:rsidRDefault="0045183D" w:rsidP="00451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45183D" w:rsidRPr="00775E0C" w14:paraId="617B42C0" w14:textId="77777777" w:rsidTr="005542BA">
        <w:trPr>
          <w:trHeight w:val="212"/>
        </w:trPr>
        <w:tc>
          <w:tcPr>
            <w:tcW w:w="1540" w:type="dxa"/>
          </w:tcPr>
          <w:p w14:paraId="4DB5278E" w14:textId="77777777" w:rsidR="0045183D" w:rsidRPr="00775E0C" w:rsidRDefault="0045183D" w:rsidP="004518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</w:tcPr>
          <w:p w14:paraId="39BB4CBA" w14:textId="77777777" w:rsidR="0045183D" w:rsidRPr="00775E0C" w:rsidRDefault="0045183D" w:rsidP="00451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5183D" w:rsidRPr="00775E0C" w14:paraId="34A0EC2A" w14:textId="77777777" w:rsidTr="005542BA">
        <w:trPr>
          <w:trHeight w:val="212"/>
        </w:trPr>
        <w:tc>
          <w:tcPr>
            <w:tcW w:w="1540" w:type="dxa"/>
          </w:tcPr>
          <w:p w14:paraId="50BCAF05" w14:textId="77777777" w:rsidR="0045183D" w:rsidRPr="00775E0C" w:rsidRDefault="0045183D" w:rsidP="004518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</w:tcPr>
          <w:p w14:paraId="7193228A" w14:textId="77777777" w:rsidR="0045183D" w:rsidRPr="00775E0C" w:rsidRDefault="0045183D" w:rsidP="00451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5183D" w:rsidRPr="00775E0C" w14:paraId="28E832EF" w14:textId="77777777" w:rsidTr="005542BA">
        <w:trPr>
          <w:trHeight w:val="212"/>
        </w:trPr>
        <w:tc>
          <w:tcPr>
            <w:tcW w:w="1540" w:type="dxa"/>
          </w:tcPr>
          <w:p w14:paraId="1C90CD9E" w14:textId="77777777" w:rsidR="0045183D" w:rsidRPr="00775E0C" w:rsidRDefault="0045183D" w:rsidP="0045183D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</w:tcPr>
          <w:p w14:paraId="7A2CEF60" w14:textId="77777777" w:rsidR="0045183D" w:rsidRPr="00775E0C" w:rsidRDefault="0045183D" w:rsidP="00451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45183D" w:rsidRPr="00775E0C" w14:paraId="73332B5D" w14:textId="77777777" w:rsidTr="005542BA">
        <w:trPr>
          <w:trHeight w:val="212"/>
        </w:trPr>
        <w:tc>
          <w:tcPr>
            <w:tcW w:w="1540" w:type="dxa"/>
          </w:tcPr>
          <w:p w14:paraId="6EF6B471" w14:textId="77777777" w:rsidR="0045183D" w:rsidRPr="00775E0C" w:rsidRDefault="0045183D" w:rsidP="0045183D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</w:tcPr>
          <w:p w14:paraId="0975470B" w14:textId="77777777" w:rsidR="0045183D" w:rsidRPr="00775E0C" w:rsidRDefault="0045183D" w:rsidP="00451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владение навыками познавательной рефлексии как осознания </w:t>
            </w: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45183D" w:rsidRPr="00775E0C" w14:paraId="75D90C5B" w14:textId="77777777" w:rsidTr="005542BA">
        <w:trPr>
          <w:trHeight w:val="212"/>
        </w:trPr>
        <w:tc>
          <w:tcPr>
            <w:tcW w:w="1540" w:type="dxa"/>
          </w:tcPr>
          <w:p w14:paraId="0D137BBC" w14:textId="77777777" w:rsidR="0045183D" w:rsidRPr="00775E0C" w:rsidRDefault="0045183D" w:rsidP="0045183D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7811" w:type="dxa"/>
          </w:tcPr>
          <w:p w14:paraId="3F7E92F8" w14:textId="77777777" w:rsidR="0045183D" w:rsidRPr="00775E0C" w:rsidRDefault="0045183D" w:rsidP="00451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понятий о нормах русского литературного языка и применение знаний о них в речевой практике</w:t>
            </w:r>
          </w:p>
        </w:tc>
      </w:tr>
      <w:tr w:rsidR="0045183D" w:rsidRPr="00775E0C" w14:paraId="210A84E2" w14:textId="77777777" w:rsidTr="005542BA">
        <w:trPr>
          <w:trHeight w:val="212"/>
        </w:trPr>
        <w:tc>
          <w:tcPr>
            <w:tcW w:w="1540" w:type="dxa"/>
          </w:tcPr>
          <w:p w14:paraId="22BBFE37" w14:textId="77777777" w:rsidR="0045183D" w:rsidRPr="00775E0C" w:rsidRDefault="0045183D" w:rsidP="0045183D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</w:tcPr>
          <w:p w14:paraId="211440E6" w14:textId="77777777" w:rsidR="0045183D" w:rsidRPr="00775E0C" w:rsidRDefault="0045183D" w:rsidP="00451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45183D" w:rsidRPr="00775E0C" w14:paraId="286FA8B6" w14:textId="77777777" w:rsidTr="005542BA">
        <w:trPr>
          <w:trHeight w:val="212"/>
        </w:trPr>
        <w:tc>
          <w:tcPr>
            <w:tcW w:w="1540" w:type="dxa"/>
          </w:tcPr>
          <w:p w14:paraId="2B9896F6" w14:textId="77777777" w:rsidR="0045183D" w:rsidRPr="00775E0C" w:rsidRDefault="0045183D" w:rsidP="0045183D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</w:tcPr>
          <w:p w14:paraId="17E43270" w14:textId="77777777" w:rsidR="0045183D" w:rsidRPr="00775E0C" w:rsidRDefault="0045183D" w:rsidP="004518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45183D" w:rsidRPr="00775E0C" w14:paraId="36ECF151" w14:textId="77777777" w:rsidTr="005542BA">
        <w:trPr>
          <w:trHeight w:val="212"/>
        </w:trPr>
        <w:tc>
          <w:tcPr>
            <w:tcW w:w="1540" w:type="dxa"/>
          </w:tcPr>
          <w:p w14:paraId="5EA82688" w14:textId="77777777" w:rsidR="0045183D" w:rsidRPr="00775E0C" w:rsidRDefault="0045183D" w:rsidP="0045183D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</w:tcPr>
          <w:p w14:paraId="73DB1621" w14:textId="77777777" w:rsidR="0045183D" w:rsidRPr="00775E0C" w:rsidRDefault="0045183D" w:rsidP="00451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45183D" w:rsidRPr="00775E0C" w14:paraId="56DCBB61" w14:textId="77777777" w:rsidTr="005542BA">
        <w:trPr>
          <w:trHeight w:val="212"/>
        </w:trPr>
        <w:tc>
          <w:tcPr>
            <w:tcW w:w="1540" w:type="dxa"/>
          </w:tcPr>
          <w:p w14:paraId="3AF277AF" w14:textId="77777777" w:rsidR="0045183D" w:rsidRPr="00775E0C" w:rsidRDefault="0045183D" w:rsidP="0045183D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</w:tcPr>
          <w:p w14:paraId="02E64474" w14:textId="77777777" w:rsidR="0045183D" w:rsidRPr="00775E0C" w:rsidRDefault="0045183D" w:rsidP="004518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45183D" w:rsidRPr="00775E0C" w14:paraId="2C098D9C" w14:textId="77777777" w:rsidTr="005542BA">
        <w:trPr>
          <w:trHeight w:val="212"/>
        </w:trPr>
        <w:tc>
          <w:tcPr>
            <w:tcW w:w="1540" w:type="dxa"/>
          </w:tcPr>
          <w:p w14:paraId="6D0D5CA4" w14:textId="77777777" w:rsidR="0045183D" w:rsidRPr="00775E0C" w:rsidRDefault="0045183D" w:rsidP="0045183D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</w:tcPr>
          <w:p w14:paraId="34A7FFB5" w14:textId="77777777" w:rsidR="0045183D" w:rsidRPr="00775E0C" w:rsidRDefault="0045183D" w:rsidP="00451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представлений об изобразительно-выразительных возможностях русского языка</w:t>
            </w:r>
          </w:p>
        </w:tc>
      </w:tr>
      <w:tr w:rsidR="0045183D" w:rsidRPr="00775E0C" w14:paraId="525D6204" w14:textId="77777777" w:rsidTr="005542BA">
        <w:trPr>
          <w:trHeight w:val="212"/>
        </w:trPr>
        <w:tc>
          <w:tcPr>
            <w:tcW w:w="1540" w:type="dxa"/>
          </w:tcPr>
          <w:p w14:paraId="058A5EC2" w14:textId="77777777" w:rsidR="0045183D" w:rsidRPr="00775E0C" w:rsidRDefault="0045183D" w:rsidP="0045183D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</w:tcPr>
          <w:p w14:paraId="2861FE16" w14:textId="77777777" w:rsidR="0045183D" w:rsidRPr="00775E0C" w:rsidRDefault="0045183D" w:rsidP="00451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</w:t>
            </w:r>
          </w:p>
        </w:tc>
      </w:tr>
      <w:tr w:rsidR="0045183D" w:rsidRPr="00775E0C" w14:paraId="1AC0B433" w14:textId="77777777" w:rsidTr="005542BA">
        <w:trPr>
          <w:trHeight w:val="212"/>
        </w:trPr>
        <w:tc>
          <w:tcPr>
            <w:tcW w:w="1540" w:type="dxa"/>
          </w:tcPr>
          <w:p w14:paraId="63860CFE" w14:textId="77777777" w:rsidR="0045183D" w:rsidRPr="00775E0C" w:rsidRDefault="0045183D" w:rsidP="0045183D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</w:tcPr>
          <w:p w14:paraId="28AD4870" w14:textId="77777777" w:rsidR="0045183D" w:rsidRPr="00775E0C" w:rsidRDefault="0045183D" w:rsidP="004518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45183D" w:rsidRPr="00775E0C" w14:paraId="649A4BE3" w14:textId="77777777" w:rsidTr="005542BA">
        <w:trPr>
          <w:trHeight w:val="212"/>
        </w:trPr>
        <w:tc>
          <w:tcPr>
            <w:tcW w:w="1540" w:type="dxa"/>
          </w:tcPr>
          <w:p w14:paraId="6DCDD540" w14:textId="77777777" w:rsidR="0045183D" w:rsidRPr="00775E0C" w:rsidRDefault="0045183D" w:rsidP="0045183D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</w:tcPr>
          <w:p w14:paraId="0C7AF875" w14:textId="77777777" w:rsidR="0045183D" w:rsidRPr="00775E0C" w:rsidRDefault="0045183D" w:rsidP="00451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45183D" w:rsidRPr="00775E0C" w14:paraId="767C219A" w14:textId="77777777" w:rsidTr="005542BA">
        <w:trPr>
          <w:trHeight w:val="212"/>
        </w:trPr>
        <w:tc>
          <w:tcPr>
            <w:tcW w:w="1540" w:type="dxa"/>
          </w:tcPr>
          <w:p w14:paraId="0E5E23D3" w14:textId="77777777" w:rsidR="0045183D" w:rsidRPr="00775E0C" w:rsidRDefault="0045183D" w:rsidP="0045183D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</w:tcPr>
          <w:p w14:paraId="4C911FC2" w14:textId="77777777" w:rsidR="0045183D" w:rsidRPr="00775E0C" w:rsidRDefault="0045183D" w:rsidP="00451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представлений о системе стилей языка художественной литературы</w:t>
            </w:r>
          </w:p>
        </w:tc>
      </w:tr>
    </w:tbl>
    <w:p w14:paraId="1321FFC4" w14:textId="77777777" w:rsidR="00775E0C" w:rsidRPr="00775E0C" w:rsidRDefault="00775E0C" w:rsidP="00775E0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5DCE8F" w14:textId="77777777" w:rsidR="00775E0C" w:rsidRDefault="00775E0C" w:rsidP="00775E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разделов рабочей программы учебной дисциплины:</w:t>
      </w:r>
    </w:p>
    <w:p w14:paraId="2EACFC31" w14:textId="25BAF0AB" w:rsidR="00775E0C" w:rsidRPr="00775E0C" w:rsidRDefault="0045183D" w:rsidP="00775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183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Русская литература первой половины XIX века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14:paraId="0CE65985" w14:textId="33C8E42C" w:rsidR="00775E0C" w:rsidRPr="0045183D" w:rsidRDefault="0045183D" w:rsidP="00775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18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Особенности развития русской литературы во второй половине XIX века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3CE63F61" w14:textId="49CE8D32" w:rsidR="0045183D" w:rsidRDefault="00E048B1" w:rsidP="00775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048B1">
        <w:rPr>
          <w:rFonts w:ascii="Times New Roman" w:hAnsi="Times New Roman" w:cs="Times New Roman"/>
          <w:sz w:val="24"/>
          <w:szCs w:val="24"/>
        </w:rPr>
        <w:t>Поэзия второй половины XIX века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40B8A90" w14:textId="118F72A9" w:rsidR="00E048B1" w:rsidRDefault="00E048B1" w:rsidP="00775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048B1">
        <w:rPr>
          <w:rFonts w:ascii="Times New Roman" w:hAnsi="Times New Roman" w:cs="Times New Roman"/>
          <w:sz w:val="24"/>
          <w:szCs w:val="24"/>
        </w:rPr>
        <w:t>Литература XX века. Особенности развития литературы и других видов искусства в начале XX века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2E77B0" w14:textId="2A058A16" w:rsidR="00E048B1" w:rsidRDefault="00E048B1" w:rsidP="00775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048B1">
        <w:rPr>
          <w:rFonts w:ascii="Times New Roman" w:hAnsi="Times New Roman" w:cs="Times New Roman"/>
          <w:sz w:val="24"/>
          <w:szCs w:val="24"/>
        </w:rPr>
        <w:t>Особенности развития литературы 1920-х годов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18F35B3" w14:textId="0D037A54" w:rsidR="00E048B1" w:rsidRDefault="00E048B1" w:rsidP="00775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048B1">
        <w:rPr>
          <w:rFonts w:ascii="Times New Roman" w:hAnsi="Times New Roman" w:cs="Times New Roman"/>
          <w:sz w:val="24"/>
          <w:szCs w:val="24"/>
        </w:rPr>
        <w:t>Особенности развития литературы 1930 — начала 1940-х годов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78B10C" w14:textId="1286C870" w:rsidR="00E048B1" w:rsidRDefault="00E048B1" w:rsidP="00775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048B1">
        <w:rPr>
          <w:rFonts w:ascii="Times New Roman" w:hAnsi="Times New Roman" w:cs="Times New Roman"/>
          <w:sz w:val="24"/>
          <w:szCs w:val="24"/>
        </w:rPr>
        <w:t>Особенности развития литературы периода Великой Отечественной войны и первых послевоенных 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C42C54" w14:textId="746EE321" w:rsidR="00E048B1" w:rsidRDefault="00E048B1" w:rsidP="00775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048B1">
        <w:rPr>
          <w:rFonts w:ascii="Times New Roman" w:hAnsi="Times New Roman" w:cs="Times New Roman"/>
          <w:sz w:val="24"/>
          <w:szCs w:val="24"/>
        </w:rPr>
        <w:t>Особенности развития литературы 1950—1980-х годов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0C6F55" w14:textId="27BF7F75" w:rsidR="00E048B1" w:rsidRDefault="00E048B1" w:rsidP="00775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048B1">
        <w:rPr>
          <w:rFonts w:ascii="Times New Roman" w:hAnsi="Times New Roman" w:cs="Times New Roman"/>
          <w:sz w:val="24"/>
          <w:szCs w:val="24"/>
        </w:rPr>
        <w:t>Творчество поэтов в 1950—1980-е годы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889700F" w14:textId="61C70241" w:rsidR="00E048B1" w:rsidRDefault="00E048B1" w:rsidP="00775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048B1">
        <w:rPr>
          <w:rFonts w:ascii="Times New Roman" w:hAnsi="Times New Roman" w:cs="Times New Roman"/>
          <w:sz w:val="24"/>
          <w:szCs w:val="24"/>
        </w:rPr>
        <w:t>Драматургия 1950—1980-х годов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AAE64DC" w14:textId="49F8C040" w:rsidR="00E048B1" w:rsidRDefault="00E048B1" w:rsidP="00775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048B1">
        <w:rPr>
          <w:rFonts w:ascii="Times New Roman" w:hAnsi="Times New Roman" w:cs="Times New Roman"/>
          <w:sz w:val="24"/>
          <w:szCs w:val="24"/>
        </w:rPr>
        <w:t>Особенности развития литературы конца 1980—2000-х годов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F42925" w14:textId="21DA0BDC" w:rsidR="00E048B1" w:rsidRDefault="00E048B1" w:rsidP="00775E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048B1">
        <w:rPr>
          <w:rFonts w:ascii="Times New Roman" w:hAnsi="Times New Roman" w:cs="Times New Roman"/>
          <w:sz w:val="24"/>
          <w:szCs w:val="24"/>
        </w:rPr>
        <w:t>Характеристика художественной литературы XXI века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05B689" w14:textId="073887C8" w:rsidR="00652414" w:rsidRDefault="00652414" w:rsidP="0065241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EBDA740" w14:textId="502C2701" w:rsidR="00652414" w:rsidRDefault="004E2102" w:rsidP="00652414">
      <w:pPr>
        <w:pStyle w:val="a3"/>
        <w:ind w:left="142" w:firstLine="578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652414">
        <w:rPr>
          <w:rFonts w:ascii="Times New Roman" w:hAnsi="Times New Roman" w:cs="Times New Roman"/>
          <w:sz w:val="24"/>
          <w:szCs w:val="24"/>
        </w:rPr>
        <w:t xml:space="preserve">рамках реализации практической подготовки </w:t>
      </w:r>
      <w:r>
        <w:rPr>
          <w:rFonts w:ascii="Times New Roman" w:hAnsi="Times New Roman" w:cs="Times New Roman"/>
          <w:sz w:val="24"/>
          <w:szCs w:val="24"/>
        </w:rPr>
        <w:t xml:space="preserve">все разделы </w:t>
      </w:r>
      <w:r w:rsidRPr="004E2102">
        <w:rPr>
          <w:rFonts w:ascii="Times New Roman" w:hAnsi="Times New Roman" w:cs="Times New Roman"/>
          <w:sz w:val="24"/>
          <w:szCs w:val="24"/>
        </w:rPr>
        <w:t xml:space="preserve">рабочей программы учебной дисциплины </w:t>
      </w:r>
      <w:r>
        <w:rPr>
          <w:rFonts w:ascii="Times New Roman" w:hAnsi="Times New Roman" w:cs="Times New Roman"/>
          <w:sz w:val="24"/>
          <w:szCs w:val="24"/>
        </w:rPr>
        <w:t xml:space="preserve">включают в себя </w:t>
      </w:r>
      <w:r w:rsidR="00652414">
        <w:rPr>
          <w:rFonts w:ascii="Times New Roman" w:hAnsi="Times New Roman" w:cs="Times New Roman"/>
          <w:sz w:val="24"/>
          <w:szCs w:val="24"/>
        </w:rPr>
        <w:t>профессионально ориентированн</w:t>
      </w:r>
      <w:r>
        <w:rPr>
          <w:rFonts w:ascii="Times New Roman" w:hAnsi="Times New Roman" w:cs="Times New Roman"/>
          <w:sz w:val="24"/>
          <w:szCs w:val="24"/>
        </w:rPr>
        <w:t>ое содержание.</w:t>
      </w:r>
    </w:p>
    <w:bookmarkEnd w:id="1"/>
    <w:p w14:paraId="7C050925" w14:textId="34660678" w:rsidR="00775E0C" w:rsidRDefault="008523D3" w:rsidP="00652414">
      <w:pPr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При реализации содержания учебной дисциплины «</w:t>
      </w:r>
      <w:r w:rsidR="00E048B1">
        <w:rPr>
          <w:rFonts w:ascii="Times New Roman" w:hAnsi="Times New Roman" w:cs="Times New Roman"/>
          <w:sz w:val="24"/>
          <w:szCs w:val="24"/>
        </w:rPr>
        <w:t>Литература</w:t>
      </w:r>
      <w:r>
        <w:rPr>
          <w:rFonts w:ascii="Times New Roman" w:hAnsi="Times New Roman" w:cs="Times New Roman"/>
          <w:sz w:val="24"/>
          <w:szCs w:val="24"/>
        </w:rPr>
        <w:t xml:space="preserve">» в ГБПОУ «КБАДК» максимальная учебная нагрузка обучающихся по профессии </w:t>
      </w:r>
      <w:r w:rsidRPr="008523D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23.01.17 Мастер по ремонту и </w:t>
      </w:r>
      <w:r w:rsidRPr="008523D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lastRenderedPageBreak/>
        <w:t>обслуживанию автомобилей"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технологического профиля – 17</w:t>
      </w:r>
      <w:r w:rsidR="00E048B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8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часов, из них аудиторная (обязательная) нагрузка обучающихся, включая практические занятия – 17</w:t>
      </w:r>
      <w:r w:rsidR="00E048B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8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часов.</w:t>
      </w:r>
    </w:p>
    <w:p w14:paraId="683CDBBB" w14:textId="0F722657" w:rsidR="008523D3" w:rsidRPr="008523D3" w:rsidRDefault="008523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r w:rsidR="00E048B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Шерхова Г.В.</w:t>
      </w:r>
    </w:p>
    <w:sectPr w:rsidR="008523D3" w:rsidRPr="008523D3" w:rsidSect="008330A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1C"/>
    <w:rsid w:val="001375B0"/>
    <w:rsid w:val="0045183D"/>
    <w:rsid w:val="004C36E9"/>
    <w:rsid w:val="004E2102"/>
    <w:rsid w:val="0051271C"/>
    <w:rsid w:val="0063105E"/>
    <w:rsid w:val="00652414"/>
    <w:rsid w:val="00775E0C"/>
    <w:rsid w:val="008330A1"/>
    <w:rsid w:val="00850031"/>
    <w:rsid w:val="008523D3"/>
    <w:rsid w:val="00C416A1"/>
    <w:rsid w:val="00E048B1"/>
    <w:rsid w:val="00F3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147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E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E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Элина</cp:lastModifiedBy>
  <cp:revision>6</cp:revision>
  <dcterms:created xsi:type="dcterms:W3CDTF">2022-09-13T12:46:00Z</dcterms:created>
  <dcterms:modified xsi:type="dcterms:W3CDTF">2022-10-05T08:21:00Z</dcterms:modified>
</cp:coreProperties>
</file>